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AF1" w:rsidRPr="00BC35C6" w:rsidRDefault="00BE1AF1" w:rsidP="00BE1AF1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BC35C6">
        <w:rPr>
          <w:b/>
          <w:sz w:val="28"/>
          <w:szCs w:val="28"/>
        </w:rPr>
        <w:t xml:space="preserve">азахский национальный университет им. </w:t>
      </w:r>
      <w:proofErr w:type="spellStart"/>
      <w:r w:rsidRPr="00BC35C6">
        <w:rPr>
          <w:b/>
          <w:sz w:val="28"/>
          <w:szCs w:val="28"/>
        </w:rPr>
        <w:t>аль-фараби</w:t>
      </w:r>
      <w:proofErr w:type="spellEnd"/>
    </w:p>
    <w:p w:rsidR="00BE1AF1" w:rsidRPr="00BC35C6" w:rsidRDefault="00BE1AF1" w:rsidP="00BE1AF1">
      <w:pPr>
        <w:pStyle w:val="a4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Ф</w:t>
      </w:r>
      <w:r w:rsidRPr="00BC35C6">
        <w:rPr>
          <w:b/>
          <w:sz w:val="28"/>
          <w:szCs w:val="28"/>
        </w:rPr>
        <w:t>акультет философии и политологии</w:t>
      </w:r>
    </w:p>
    <w:p w:rsidR="00BE1AF1" w:rsidRPr="00BC35C6" w:rsidRDefault="00BE1AF1" w:rsidP="00BE1AF1">
      <w:pPr>
        <w:pStyle w:val="a4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</w:t>
      </w:r>
      <w:r w:rsidRPr="00BC35C6">
        <w:rPr>
          <w:b/>
          <w:sz w:val="28"/>
          <w:szCs w:val="28"/>
          <w:lang w:val="kk-KZ"/>
        </w:rPr>
        <w:t>афедра педагогики и образовательного менеджмента</w:t>
      </w:r>
    </w:p>
    <w:p w:rsidR="00BE1AF1" w:rsidRPr="005216CE" w:rsidRDefault="00BE1AF1" w:rsidP="00BE1AF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BE1AF1" w:rsidRDefault="00BE1AF1" w:rsidP="00BE1AF1">
      <w:pPr>
        <w:pStyle w:val="a5"/>
        <w:jc w:val="center"/>
        <w:rPr>
          <w:rFonts w:ascii="Times New Roman" w:eastAsia="Calibri" w:hAnsi="Times New Roman"/>
          <w:iCs/>
          <w:sz w:val="28"/>
          <w:szCs w:val="28"/>
          <w:lang w:val="kk-KZ"/>
        </w:rPr>
      </w:pPr>
    </w:p>
    <w:p w:rsidR="00BE1AF1" w:rsidRPr="004D0500" w:rsidRDefault="00BE1AF1" w:rsidP="00BE1AF1">
      <w:pPr>
        <w:tabs>
          <w:tab w:val="left" w:pos="3492"/>
        </w:tabs>
        <w:ind w:firstLine="46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0500">
        <w:rPr>
          <w:rFonts w:ascii="Times New Roman" w:hAnsi="Times New Roman" w:cs="Times New Roman"/>
          <w:b/>
          <w:sz w:val="28"/>
          <w:szCs w:val="28"/>
          <w:lang w:val="kk-KZ"/>
        </w:rPr>
        <w:t>УТВЕРДЖЕН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</w:p>
    <w:p w:rsidR="00BE1AF1" w:rsidRDefault="00BE1AF1" w:rsidP="00BE1AF1">
      <w:pPr>
        <w:tabs>
          <w:tab w:val="left" w:pos="3492"/>
        </w:tabs>
        <w:ind w:firstLine="46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 Ученом совете факультета</w:t>
      </w:r>
    </w:p>
    <w:p w:rsidR="00BE1AF1" w:rsidRDefault="005D0225" w:rsidP="00BE1AF1">
      <w:pPr>
        <w:tabs>
          <w:tab w:val="left" w:pos="3492"/>
        </w:tabs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Протокол № 1, от « 28»  08. 2021</w:t>
      </w:r>
      <w:r w:rsidR="00BE1AF1">
        <w:rPr>
          <w:rFonts w:ascii="Times New Roman" w:hAnsi="Times New Roman" w:cs="Times New Roman"/>
          <w:sz w:val="28"/>
          <w:szCs w:val="28"/>
          <w:lang w:val="kk-KZ"/>
        </w:rPr>
        <w:t>ж .</w:t>
      </w:r>
    </w:p>
    <w:p w:rsidR="00BE1AF1" w:rsidRDefault="005D0225" w:rsidP="00BE1AF1">
      <w:pPr>
        <w:pStyle w:val="a5"/>
        <w:jc w:val="right"/>
        <w:rPr>
          <w:rFonts w:ascii="Times New Roman" w:hAnsi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spellEnd"/>
      <w:proofErr w:type="gramEnd"/>
      <w:r w:rsidR="00BE1AF1">
        <w:rPr>
          <w:rFonts w:ascii="Times New Roman" w:hAnsi="Times New Roman"/>
          <w:sz w:val="28"/>
          <w:szCs w:val="28"/>
          <w:lang w:val="kk-KZ"/>
        </w:rPr>
        <w:t>екан</w:t>
      </w:r>
      <w:r>
        <w:rPr>
          <w:rFonts w:ascii="Times New Roman" w:hAnsi="Times New Roman"/>
          <w:sz w:val="28"/>
          <w:szCs w:val="28"/>
          <w:lang w:val="kk-KZ"/>
        </w:rPr>
        <w:t>а факультета_________А.О</w:t>
      </w:r>
      <w:r w:rsidR="00BE1AF1">
        <w:rPr>
          <w:rFonts w:ascii="Times New Roman" w:hAnsi="Times New Roman"/>
          <w:sz w:val="28"/>
          <w:szCs w:val="28"/>
          <w:lang w:val="kk-KZ"/>
        </w:rPr>
        <w:t>.</w:t>
      </w:r>
      <w:r w:rsidR="00BE1AF1" w:rsidRPr="00BE1A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Оимрбекова</w:t>
      </w:r>
      <w:r w:rsidR="00BE1AF1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E1AF1" w:rsidRDefault="00BE1AF1" w:rsidP="00BE1AF1">
      <w:pPr>
        <w:pStyle w:val="a5"/>
        <w:jc w:val="center"/>
        <w:rPr>
          <w:rFonts w:ascii="Times New Roman" w:hAnsi="Times New Roman"/>
          <w:b/>
          <w:iCs/>
          <w:sz w:val="28"/>
          <w:szCs w:val="28"/>
          <w:lang w:val="kk-KZ"/>
        </w:rPr>
      </w:pPr>
    </w:p>
    <w:p w:rsidR="00BE1AF1" w:rsidRDefault="00BE1AF1" w:rsidP="00BE1AF1">
      <w:pPr>
        <w:pStyle w:val="a5"/>
        <w:jc w:val="center"/>
        <w:rPr>
          <w:rFonts w:ascii="Times New Roman" w:hAnsi="Times New Roman"/>
          <w:b/>
          <w:iCs/>
          <w:sz w:val="28"/>
          <w:szCs w:val="28"/>
          <w:lang w:val="kk-KZ"/>
        </w:rPr>
      </w:pPr>
    </w:p>
    <w:p w:rsidR="00BE1AF1" w:rsidRDefault="00BE1AF1" w:rsidP="00BE1AF1">
      <w:pPr>
        <w:keepNext/>
        <w:keepLines/>
        <w:spacing w:after="0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BE1AF1" w:rsidRPr="00BC35C6" w:rsidRDefault="00BE1AF1" w:rsidP="00BE1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BC35C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ПРОГРАММА ИТОГОВОГО ЭКЗАМЕНА ПО ДИСЦИПЛИНЕ </w:t>
      </w:r>
    </w:p>
    <w:p w:rsidR="00BE1AF1" w:rsidRPr="00BC35C6" w:rsidRDefault="00BE1AF1" w:rsidP="00BE1A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</w:rPr>
      </w:pPr>
      <w:r w:rsidRPr="00BC35C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«ФИЛОСОФИЯ И МЕТОДОЛОГИЯ ПЕДАГОГИКИ»</w:t>
      </w:r>
      <w:r w:rsidRPr="00BC35C6"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  <w:t xml:space="preserve"> </w:t>
      </w:r>
    </w:p>
    <w:p w:rsidR="00BE1AF1" w:rsidRPr="00BC35C6" w:rsidRDefault="00BE1AF1" w:rsidP="00BE1AF1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BC35C6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br/>
      </w:r>
    </w:p>
    <w:p w:rsidR="00BE1AF1" w:rsidRPr="00B80831" w:rsidRDefault="00BE1AF1" w:rsidP="00B8083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0831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B80831">
        <w:rPr>
          <w:rFonts w:ascii="Times New Roman" w:eastAsia="Calibri" w:hAnsi="Times New Roman" w:cs="Times New Roman"/>
          <w:b/>
          <w:sz w:val="28"/>
          <w:szCs w:val="28"/>
          <w:lang w:val="en-US"/>
        </w:rPr>
        <w:t>D</w:t>
      </w:r>
      <w:r w:rsidRPr="00B80831">
        <w:rPr>
          <w:rFonts w:ascii="Times New Roman" w:eastAsia="Calibri" w:hAnsi="Times New Roman" w:cs="Times New Roman"/>
          <w:b/>
          <w:sz w:val="28"/>
          <w:szCs w:val="28"/>
        </w:rPr>
        <w:t>01101  - Педагогика и психология; 8</w:t>
      </w:r>
      <w:r w:rsidRPr="00B80831">
        <w:rPr>
          <w:rFonts w:ascii="Times New Roman" w:eastAsia="Calibri" w:hAnsi="Times New Roman" w:cs="Times New Roman"/>
          <w:b/>
          <w:sz w:val="28"/>
          <w:szCs w:val="28"/>
          <w:lang w:val="en-US"/>
        </w:rPr>
        <w:t>D</w:t>
      </w:r>
      <w:r w:rsidRPr="00B80831">
        <w:rPr>
          <w:rFonts w:ascii="Times New Roman" w:eastAsia="Calibri" w:hAnsi="Times New Roman" w:cs="Times New Roman"/>
          <w:b/>
          <w:sz w:val="28"/>
          <w:szCs w:val="28"/>
        </w:rPr>
        <w:t>01801 – Социал</w:t>
      </w:r>
      <w:r w:rsidR="00B80831" w:rsidRPr="00B80831">
        <w:rPr>
          <w:rFonts w:ascii="Times New Roman" w:eastAsia="Calibri" w:hAnsi="Times New Roman" w:cs="Times New Roman"/>
          <w:b/>
          <w:sz w:val="28"/>
          <w:szCs w:val="28"/>
        </w:rPr>
        <w:t>ьная педагогика и самопознание</w:t>
      </w:r>
    </w:p>
    <w:p w:rsidR="00BE1AF1" w:rsidRPr="00BC35C6" w:rsidRDefault="00BE1AF1" w:rsidP="005D022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BC35C6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КОЛИЧЕСТВО КРЕДИТОВ  - 3</w:t>
      </w:r>
    </w:p>
    <w:p w:rsidR="00BE1AF1" w:rsidRPr="00BC35C6" w:rsidRDefault="00BE1AF1" w:rsidP="005D022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BC35C6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КУРС -1</w:t>
      </w:r>
    </w:p>
    <w:p w:rsidR="00BE1AF1" w:rsidRPr="00BC35C6" w:rsidRDefault="00BE1AF1" w:rsidP="005D0225">
      <w:pPr>
        <w:keepNext/>
        <w:keepLines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BE1AF1" w:rsidRPr="00BC35C6" w:rsidRDefault="005D0225" w:rsidP="005D0225">
      <w:pPr>
        <w:keepNext/>
        <w:keepLines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Составила</w:t>
      </w:r>
      <w:r w:rsidR="00BE1AF1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:</w:t>
      </w:r>
      <w:r w:rsidR="00BE1AF1" w:rsidRPr="00BE1AF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 w:rsidR="00BE1AF1" w:rsidRPr="00BC35C6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д.</w:t>
      </w:r>
      <w:r w:rsidR="00BE1AF1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п.н.</w:t>
      </w:r>
      <w:r w:rsidR="00BE1AF1" w:rsidRPr="00BC35C6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, профессор Таубаева Ш.Т.</w:t>
      </w:r>
    </w:p>
    <w:p w:rsidR="00BE1AF1" w:rsidRPr="00BC35C6" w:rsidRDefault="00BE1AF1" w:rsidP="005D022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1AF1" w:rsidRPr="00BC35C6" w:rsidRDefault="00BE1AF1" w:rsidP="005D022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BE1AF1" w:rsidRPr="00110726" w:rsidRDefault="00BE1AF1" w:rsidP="005D022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АЛМАТЫ, 20</w:t>
      </w:r>
      <w:r w:rsidR="005D0225">
        <w:rPr>
          <w:rFonts w:ascii="Times New Roman" w:eastAsia="Calibri" w:hAnsi="Times New Roman" w:cs="Times New Roman"/>
          <w:b/>
          <w:sz w:val="28"/>
          <w:szCs w:val="28"/>
          <w:lang w:val="kk-KZ"/>
        </w:rPr>
        <w:t>21</w:t>
      </w:r>
    </w:p>
    <w:p w:rsidR="00BE1AF1" w:rsidRPr="00BC35C6" w:rsidRDefault="00BE1AF1" w:rsidP="005D022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BE1AF1" w:rsidRPr="00BE1AF1" w:rsidRDefault="00BE1AF1" w:rsidP="00BE1AF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1AF1" w:rsidRPr="00BC35C6" w:rsidRDefault="00BE1AF1" w:rsidP="00BE1AF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1AF1" w:rsidRPr="00BC35C6" w:rsidRDefault="00BE1AF1" w:rsidP="00BE1AF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1AF1" w:rsidRDefault="00BE1AF1" w:rsidP="00BE1AF1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BE1AF1" w:rsidRDefault="00BE1AF1" w:rsidP="00BE1AF1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BE1AF1" w:rsidRPr="00110726" w:rsidRDefault="00BE1AF1" w:rsidP="00BE1AF1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BE1AF1" w:rsidRPr="00AC7093" w:rsidRDefault="00BE1AF1" w:rsidP="00BE1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</w:t>
      </w:r>
      <w:r w:rsidRPr="00AC709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РОГРАММА  ДИСЦИПЛИНЫ </w:t>
      </w:r>
    </w:p>
    <w:p w:rsidR="00BE1AF1" w:rsidRPr="00AC7093" w:rsidRDefault="00BE1AF1" w:rsidP="00BE1A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</w:rPr>
      </w:pPr>
      <w:r w:rsidRPr="00AC709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«ФИЛОСОФИЯ И МЕТОДОЛОГИЯ ПЕДАГОГИКИ»</w:t>
      </w:r>
      <w:r w:rsidRPr="00AC7093"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  <w:t xml:space="preserve"> </w:t>
      </w:r>
    </w:p>
    <w:p w:rsidR="00BE1AF1" w:rsidRPr="00280AA9" w:rsidRDefault="00BE1AF1" w:rsidP="00BE1AF1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</w:rPr>
      </w:pPr>
      <w:r w:rsidRPr="00AC7093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br/>
      </w:r>
      <w:r w:rsidRPr="005D0225">
        <w:rPr>
          <w:rStyle w:val="20"/>
          <w:rFonts w:ascii="Times New Roman" w:hAnsi="Times New Roman" w:cs="Times New Roman"/>
          <w:color w:val="auto"/>
          <w:sz w:val="28"/>
        </w:rPr>
        <w:t xml:space="preserve">Учебные темы, </w:t>
      </w:r>
      <w:proofErr w:type="gramStart"/>
      <w:r w:rsidRPr="005D0225">
        <w:rPr>
          <w:rStyle w:val="20"/>
          <w:rFonts w:ascii="Times New Roman" w:hAnsi="Times New Roman" w:cs="Times New Roman"/>
          <w:color w:val="auto"/>
          <w:sz w:val="28"/>
        </w:rPr>
        <w:t>выносимых</w:t>
      </w:r>
      <w:proofErr w:type="gramEnd"/>
      <w:r w:rsidRPr="005D0225">
        <w:rPr>
          <w:rStyle w:val="20"/>
          <w:rFonts w:ascii="Times New Roman" w:hAnsi="Times New Roman" w:cs="Times New Roman"/>
          <w:color w:val="auto"/>
          <w:sz w:val="28"/>
        </w:rPr>
        <w:t xml:space="preserve"> на экзамен</w:t>
      </w:r>
      <w:r>
        <w:rPr>
          <w:rStyle w:val="20"/>
          <w:rFonts w:ascii="Times New Roman" w:hAnsi="Times New Roman" w:cs="Times New Roman"/>
          <w:lang w:val="kk-KZ"/>
        </w:rPr>
        <w:t xml:space="preserve">. </w:t>
      </w:r>
      <w:r w:rsidRPr="00280AA9">
        <w:rPr>
          <w:rFonts w:ascii="Times New Roman" w:hAnsi="Times New Roman" w:cs="Times New Roman"/>
          <w:bCs/>
          <w:sz w:val="28"/>
        </w:rPr>
        <w:t>Итоговый экзамен проводится в письменной форме. Тематическое содержание охватывает все виды работ: темы лекций и семинаров, а также задания для самостоятельной работы студентов.</w:t>
      </w:r>
    </w:p>
    <w:p w:rsidR="00BE1AF1" w:rsidRPr="005216CE" w:rsidRDefault="00BE1AF1" w:rsidP="00BE1AF1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</w:pPr>
      <w:bookmarkStart w:id="0" w:name="_GoBack"/>
      <w:r w:rsidRPr="00280AA9">
        <w:rPr>
          <w:rFonts w:ascii="Times New Roman" w:hAnsi="Times New Roman" w:cs="Times New Roman"/>
          <w:color w:val="auto"/>
          <w:sz w:val="28"/>
          <w:szCs w:val="28"/>
        </w:rPr>
        <w:t>Результаты обучения:</w:t>
      </w:r>
      <w:r w:rsidRPr="00AC7093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>Уровни освоения докторантами технологии выполнения докторской диссертации</w:t>
      </w:r>
      <w:r w:rsidRPr="005216CE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>.</w:t>
      </w:r>
    </w:p>
    <w:p w:rsidR="00BE1AF1" w:rsidRPr="00EB199E" w:rsidRDefault="00BE1AF1" w:rsidP="00BE1AF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B199E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EB199E">
        <w:rPr>
          <w:rFonts w:ascii="Times New Roman" w:hAnsi="Times New Roman" w:cs="Times New Roman"/>
          <w:b/>
          <w:sz w:val="24"/>
          <w:szCs w:val="24"/>
          <w:lang w:val="kk-KZ"/>
        </w:rPr>
        <w:t>результате</w:t>
      </w:r>
      <w:r w:rsidRPr="00EB199E">
        <w:rPr>
          <w:rFonts w:ascii="Times New Roman" w:hAnsi="Times New Roman" w:cs="Times New Roman"/>
          <w:b/>
          <w:sz w:val="24"/>
          <w:szCs w:val="24"/>
        </w:rPr>
        <w:t xml:space="preserve"> изучения </w:t>
      </w:r>
      <w:r w:rsidRPr="00EB19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дисциплины </w:t>
      </w:r>
      <w:r w:rsidRPr="00EB199E">
        <w:rPr>
          <w:rFonts w:ascii="Times New Roman" w:hAnsi="Times New Roman" w:cs="Times New Roman"/>
          <w:b/>
          <w:sz w:val="24"/>
          <w:szCs w:val="24"/>
        </w:rPr>
        <w:t>докторант</w:t>
      </w:r>
      <w:r w:rsidRPr="00EB199E">
        <w:rPr>
          <w:rFonts w:ascii="Times New Roman" w:hAnsi="Times New Roman" w:cs="Times New Roman"/>
          <w:b/>
          <w:sz w:val="24"/>
          <w:szCs w:val="24"/>
          <w:lang w:val="kk-KZ"/>
        </w:rPr>
        <w:t>ы</w:t>
      </w:r>
      <w:r w:rsidRPr="00EB199E">
        <w:rPr>
          <w:rFonts w:ascii="Times New Roman" w:hAnsi="Times New Roman" w:cs="Times New Roman"/>
          <w:b/>
          <w:sz w:val="24"/>
          <w:szCs w:val="24"/>
        </w:rPr>
        <w:t xml:space="preserve"> будут способны:</w:t>
      </w:r>
    </w:p>
    <w:p w:rsidR="00BE1AF1" w:rsidRPr="00EB199E" w:rsidRDefault="00BE1AF1" w:rsidP="00BE1A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99E">
        <w:rPr>
          <w:rFonts w:ascii="Times New Roman" w:hAnsi="Times New Roman"/>
          <w:sz w:val="24"/>
          <w:szCs w:val="24"/>
        </w:rPr>
        <w:t xml:space="preserve">- понимать  </w:t>
      </w:r>
      <w:r w:rsidRPr="00EB199E">
        <w:rPr>
          <w:rFonts w:ascii="Times New Roman" w:hAnsi="Times New Roman" w:cs="Times New Roman"/>
          <w:sz w:val="24"/>
          <w:szCs w:val="24"/>
          <w:lang w:val="kk-KZ"/>
        </w:rPr>
        <w:t xml:space="preserve">педагогику как научной систему, </w:t>
      </w:r>
      <w:r w:rsidRPr="00EB199E">
        <w:rPr>
          <w:rFonts w:ascii="Times New Roman" w:hAnsi="Times New Roman"/>
          <w:sz w:val="24"/>
          <w:szCs w:val="24"/>
        </w:rPr>
        <w:t>основные категории философии и методологии науки, философии и  методологии педагогики,  методологические ориентиры педагогики и   педагогического исследования;</w:t>
      </w:r>
    </w:p>
    <w:p w:rsidR="00BE1AF1" w:rsidRPr="00EB199E" w:rsidRDefault="00BE1AF1" w:rsidP="00BE1A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99E">
        <w:rPr>
          <w:rFonts w:ascii="Times New Roman" w:hAnsi="Times New Roman"/>
          <w:sz w:val="24"/>
          <w:szCs w:val="24"/>
        </w:rPr>
        <w:t>- анализировать  динамику решения научных проблем философии и методологии педагогики (научные обзоры по решению конкретной проблемы), результаты исследований по философии и методологии педагогики и систематизировать их в виде эссе, презентаций, научного обзора и т.д.</w:t>
      </w:r>
    </w:p>
    <w:p w:rsidR="00BE1AF1" w:rsidRPr="00EB199E" w:rsidRDefault="00BE1AF1" w:rsidP="00BE1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B199E">
        <w:rPr>
          <w:rFonts w:ascii="Times New Roman" w:hAnsi="Times New Roman" w:cs="Times New Roman"/>
          <w:sz w:val="24"/>
          <w:szCs w:val="24"/>
          <w:lang w:val="kk-KZ"/>
        </w:rPr>
        <w:t>- обосновать и разработать научный, понятийный и критериальный аппарат педагогического исследования;</w:t>
      </w:r>
    </w:p>
    <w:p w:rsidR="00BE1AF1" w:rsidRPr="00EB199E" w:rsidRDefault="00BE1AF1" w:rsidP="00BE1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B199E">
        <w:rPr>
          <w:rFonts w:ascii="Times New Roman" w:hAnsi="Times New Roman" w:cs="Times New Roman"/>
          <w:sz w:val="24"/>
          <w:szCs w:val="24"/>
          <w:lang w:val="kk-KZ"/>
        </w:rPr>
        <w:t>- владеть навыками создания концепции исследовательской деятельности, направленной на  преобразование системы образования и трансформировать возможности педагогического науковедения  на предмет своего исследования;</w:t>
      </w:r>
    </w:p>
    <w:p w:rsidR="00BE1AF1" w:rsidRPr="00EB199E" w:rsidRDefault="00BE1AF1" w:rsidP="00BE1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B199E">
        <w:rPr>
          <w:rFonts w:ascii="Times New Roman" w:hAnsi="Times New Roman" w:cs="Times New Roman"/>
          <w:sz w:val="24"/>
          <w:szCs w:val="24"/>
          <w:lang w:val="kk-KZ"/>
        </w:rPr>
        <w:t>- применять потенциал общей и нормативной методологии педагогики  как основы  результатов научного исследования;</w:t>
      </w:r>
    </w:p>
    <w:p w:rsidR="00BE1AF1" w:rsidRPr="00EB199E" w:rsidRDefault="00BE1AF1" w:rsidP="00BE1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B199E">
        <w:rPr>
          <w:rFonts w:ascii="Times New Roman" w:hAnsi="Times New Roman" w:cs="Times New Roman"/>
          <w:sz w:val="24"/>
          <w:szCs w:val="24"/>
          <w:lang w:val="kk-KZ"/>
        </w:rPr>
        <w:t>- провести экспертизу педагогических исследований. научно-исследовательских программ, авторских образовательных программ, проектов организаций образования;</w:t>
      </w:r>
    </w:p>
    <w:p w:rsidR="00BE1AF1" w:rsidRPr="00EB199E" w:rsidRDefault="00BE1AF1" w:rsidP="00BE1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B199E">
        <w:rPr>
          <w:rFonts w:ascii="Times New Roman" w:hAnsi="Times New Roman" w:cs="Times New Roman"/>
          <w:sz w:val="24"/>
          <w:szCs w:val="24"/>
          <w:lang w:val="kk-KZ"/>
        </w:rPr>
        <w:t>- использовать новые методы (технологии) педагогического и социально-педагогического исследования  в области самопознания;</w:t>
      </w:r>
    </w:p>
    <w:p w:rsidR="00BE1AF1" w:rsidRPr="00EB199E" w:rsidRDefault="00BE1AF1" w:rsidP="00BE1A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B199E">
        <w:rPr>
          <w:rFonts w:ascii="Times New Roman" w:hAnsi="Times New Roman" w:cs="Times New Roman"/>
          <w:sz w:val="24"/>
          <w:szCs w:val="24"/>
          <w:lang w:val="kk-KZ"/>
        </w:rPr>
        <w:t>- оценить, интерпретировать и систематизировать результаты учебного модуля,</w:t>
      </w:r>
    </w:p>
    <w:p w:rsidR="00BE1AF1" w:rsidRPr="00EB199E" w:rsidRDefault="00BE1AF1" w:rsidP="00BE1A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B199E">
        <w:rPr>
          <w:rFonts w:ascii="Times New Roman" w:hAnsi="Times New Roman" w:cs="Times New Roman"/>
          <w:sz w:val="24"/>
          <w:szCs w:val="24"/>
          <w:lang w:val="kk-KZ"/>
        </w:rPr>
        <w:t>midterm exam, в контексте философии и методологии педагогики;</w:t>
      </w:r>
    </w:p>
    <w:p w:rsidR="00BE1AF1" w:rsidRPr="00AC7093" w:rsidRDefault="00BE1AF1" w:rsidP="00BE1AF1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C7093">
        <w:rPr>
          <w:rFonts w:ascii="Times New Roman" w:hAnsi="Times New Roman"/>
          <w:b w:val="0"/>
          <w:color w:val="auto"/>
          <w:sz w:val="24"/>
          <w:szCs w:val="24"/>
        </w:rPr>
        <w:t>-осуществлять свое исследование в научной школе, владеть пониманием взаимосвязи образовательной деятельности и модернизации национальной системы образования.</w:t>
      </w:r>
    </w:p>
    <w:p w:rsidR="00BE1AF1" w:rsidRPr="00280AA9" w:rsidRDefault="00BE1AF1" w:rsidP="00BE1AF1">
      <w:pPr>
        <w:pStyle w:val="Default"/>
        <w:jc w:val="center"/>
        <w:rPr>
          <w:rStyle w:val="20"/>
          <w:color w:val="auto"/>
          <w:sz w:val="28"/>
        </w:rPr>
      </w:pPr>
    </w:p>
    <w:p w:rsidR="00BE1AF1" w:rsidRDefault="00BE1AF1" w:rsidP="00BE1AF1">
      <w:pPr>
        <w:pStyle w:val="Default"/>
        <w:jc w:val="center"/>
        <w:rPr>
          <w:rStyle w:val="20"/>
          <w:color w:val="auto"/>
          <w:sz w:val="28"/>
          <w:lang w:val="kk-KZ"/>
        </w:rPr>
      </w:pPr>
      <w:r w:rsidRPr="00280AA9">
        <w:rPr>
          <w:rStyle w:val="20"/>
          <w:color w:val="auto"/>
          <w:sz w:val="28"/>
        </w:rPr>
        <w:t>Перечень экзаменационных тем для подготовки к сдаче экзамена</w:t>
      </w:r>
    </w:p>
    <w:p w:rsidR="00BE1AF1" w:rsidRPr="00AC7093" w:rsidRDefault="00BE1AF1" w:rsidP="00BE1AF1">
      <w:pPr>
        <w:pStyle w:val="Default"/>
        <w:jc w:val="center"/>
        <w:rPr>
          <w:rStyle w:val="20"/>
          <w:color w:val="auto"/>
          <w:sz w:val="28"/>
          <w:lang w:val="kk-KZ"/>
        </w:rPr>
      </w:pPr>
    </w:p>
    <w:bookmarkEnd w:id="0"/>
    <w:p w:rsidR="00BE1AF1" w:rsidRPr="00AC7093" w:rsidRDefault="00BE1AF1" w:rsidP="00BE1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C7093">
        <w:rPr>
          <w:rStyle w:val="20"/>
          <w:sz w:val="24"/>
          <w:szCs w:val="24"/>
          <w:lang w:val="kk-KZ"/>
        </w:rPr>
        <w:t>1.</w:t>
      </w:r>
      <w:r w:rsidRPr="00AC7093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Введение в учебный кур</w:t>
      </w:r>
      <w:r w:rsidRPr="00AC7093">
        <w:rPr>
          <w:rFonts w:ascii="Times New Roman" w:hAnsi="Times New Roman" w:cs="Times New Roman"/>
          <w:b/>
          <w:sz w:val="24"/>
          <w:szCs w:val="24"/>
          <w:lang w:val="kk-KZ" w:eastAsia="ko-KR"/>
        </w:rPr>
        <w:t xml:space="preserve">с </w:t>
      </w:r>
      <w:r w:rsidRPr="00AC7093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«</w:t>
      </w:r>
      <w:r w:rsidRPr="00AC7093">
        <w:rPr>
          <w:rFonts w:ascii="Times New Roman" w:hAnsi="Times New Roman" w:cs="Times New Roman"/>
          <w:sz w:val="24"/>
          <w:szCs w:val="24"/>
          <w:lang w:val="kk-KZ"/>
        </w:rPr>
        <w:t>Философия и методология педагогики</w:t>
      </w:r>
      <w:r w:rsidRPr="00AC7093">
        <w:rPr>
          <w:rFonts w:ascii="Times New Roman" w:eastAsia="Times New Roman" w:hAnsi="Times New Roman" w:cs="Times New Roman"/>
          <w:sz w:val="24"/>
          <w:szCs w:val="24"/>
          <w:lang w:val="kk-KZ"/>
        </w:rPr>
        <w:t>»: объекты и методы</w:t>
      </w:r>
      <w:r w:rsidRPr="00AC7093">
        <w:rPr>
          <w:rFonts w:ascii="Times New Roman" w:hAnsi="Times New Roman" w:cs="Times New Roman"/>
          <w:sz w:val="24"/>
          <w:szCs w:val="24"/>
          <w:lang w:val="kk-KZ"/>
        </w:rPr>
        <w:t>. Место и роль данной дисциплины среди других наук. Потенциал философии по развитию методологии педагогики. Концепции науки и их отражение в педагогике.</w:t>
      </w:r>
    </w:p>
    <w:p w:rsidR="00BE1AF1" w:rsidRPr="00AC7093" w:rsidRDefault="00BE1AF1" w:rsidP="00BE1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C7093">
        <w:rPr>
          <w:rStyle w:val="20"/>
          <w:sz w:val="24"/>
          <w:szCs w:val="24"/>
          <w:lang w:val="kk-KZ"/>
        </w:rPr>
        <w:t xml:space="preserve">2. </w:t>
      </w:r>
      <w:r w:rsidRPr="00AC7093">
        <w:rPr>
          <w:rFonts w:ascii="Times New Roman" w:hAnsi="Times New Roman" w:cs="Times New Roman"/>
          <w:sz w:val="24"/>
          <w:szCs w:val="24"/>
          <w:lang w:val="kk-KZ"/>
        </w:rPr>
        <w:t xml:space="preserve">Философия и методология науки. Понятия о научной революции, парадигме и цивилизации. Этапы развития науки и типы методологии. Философия и методология в трудах В.П. Кохановского, В.М. Розина, Г.И. Рузавина. Современная философия и методология науки. </w:t>
      </w:r>
    </w:p>
    <w:p w:rsidR="00BE1AF1" w:rsidRPr="00AC7093" w:rsidRDefault="00BE1AF1" w:rsidP="00BE1AF1">
      <w:pPr>
        <w:tabs>
          <w:tab w:val="left" w:pos="261"/>
        </w:tabs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kk-KZ"/>
        </w:rPr>
      </w:pPr>
      <w:r w:rsidRPr="00AC7093">
        <w:rPr>
          <w:rStyle w:val="20"/>
          <w:sz w:val="24"/>
          <w:szCs w:val="24"/>
          <w:lang w:val="kk-KZ"/>
        </w:rPr>
        <w:t>3.</w:t>
      </w:r>
      <w:r w:rsidRPr="00AC7093">
        <w:rPr>
          <w:rFonts w:ascii="Times New Roman" w:hAnsi="Times New Roman" w:cs="Times New Roman"/>
          <w:sz w:val="24"/>
          <w:szCs w:val="24"/>
          <w:lang w:val="kk-KZ"/>
        </w:rPr>
        <w:t xml:space="preserve"> Философия и педагогика: взаимодействие.</w:t>
      </w:r>
      <w:r w:rsidRPr="00AC7093">
        <w:rPr>
          <w:rFonts w:ascii="Times New Roman" w:eastAsia="TimesNewRomanPSMT" w:hAnsi="Times New Roman" w:cs="Times New Roman"/>
          <w:sz w:val="24"/>
          <w:szCs w:val="24"/>
          <w:lang w:val="kk-KZ"/>
        </w:rPr>
        <w:t xml:space="preserve">  Философские ориентиры педагогики.</w:t>
      </w:r>
    </w:p>
    <w:p w:rsidR="00BE1AF1" w:rsidRPr="00AC7093" w:rsidRDefault="00BE1AF1" w:rsidP="00BE1AF1">
      <w:pPr>
        <w:tabs>
          <w:tab w:val="left" w:pos="2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C7093">
        <w:rPr>
          <w:rFonts w:ascii="Times New Roman" w:eastAsia="TimesNewRomanPSMT" w:hAnsi="Times New Roman" w:cs="Times New Roman"/>
          <w:sz w:val="24"/>
          <w:szCs w:val="24"/>
          <w:lang w:val="kk-KZ"/>
        </w:rPr>
        <w:t xml:space="preserve">4. </w:t>
      </w:r>
      <w:r w:rsidRPr="00AC7093">
        <w:rPr>
          <w:rFonts w:ascii="Times New Roman" w:hAnsi="Times New Roman" w:cs="Times New Roman"/>
          <w:sz w:val="24"/>
          <w:szCs w:val="24"/>
          <w:lang w:val="kk-KZ"/>
        </w:rPr>
        <w:t>Проблемы самоорганизации педагогической науки.</w:t>
      </w:r>
    </w:p>
    <w:p w:rsidR="00BE1AF1" w:rsidRDefault="00BE1AF1" w:rsidP="00BE1AF1">
      <w:pPr>
        <w:tabs>
          <w:tab w:val="left" w:pos="2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C7093">
        <w:rPr>
          <w:rFonts w:ascii="Times New Roman" w:hAnsi="Times New Roman" w:cs="Times New Roman"/>
          <w:sz w:val="24"/>
          <w:szCs w:val="24"/>
          <w:lang w:val="kk-KZ"/>
        </w:rPr>
        <w:t xml:space="preserve"> Педагогика – самостоятельная учебная дисциплина. История становления педагогики как научной системы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E1AF1" w:rsidRPr="00EB199E" w:rsidRDefault="00BE1AF1" w:rsidP="00BE1AF1">
      <w:pPr>
        <w:tabs>
          <w:tab w:val="left" w:pos="2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</w:t>
      </w:r>
      <w:r w:rsidRPr="00AC709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B199E">
        <w:rPr>
          <w:rFonts w:ascii="Times New Roman" w:hAnsi="Times New Roman" w:cs="Times New Roman"/>
          <w:sz w:val="24"/>
          <w:szCs w:val="24"/>
          <w:lang w:val="kk-KZ"/>
        </w:rPr>
        <w:t>Объект и предмет, функции и задачи педагогической науки</w:t>
      </w:r>
      <w:r w:rsidRPr="00EB199E">
        <w:rPr>
          <w:rFonts w:ascii="Times New Roman" w:hAnsi="Times New Roman" w:cs="Times New Roman"/>
          <w:bCs/>
          <w:sz w:val="24"/>
          <w:szCs w:val="24"/>
          <w:lang w:val="kk-KZ"/>
        </w:rPr>
        <w:t>. Категориально-понятийный аппарат педагогической науки</w:t>
      </w:r>
      <w:r w:rsidRPr="00EB199E">
        <w:rPr>
          <w:rFonts w:ascii="Times New Roman" w:hAnsi="Times New Roman" w:cs="Times New Roman"/>
          <w:sz w:val="24"/>
          <w:szCs w:val="24"/>
          <w:lang w:val="kk-KZ"/>
        </w:rPr>
        <w:t>.  Основные  педагогические понятия.</w:t>
      </w:r>
    </w:p>
    <w:p w:rsidR="00BE1AF1" w:rsidRDefault="00BE1AF1" w:rsidP="00BE1AF1">
      <w:pPr>
        <w:tabs>
          <w:tab w:val="left" w:pos="2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6</w:t>
      </w:r>
      <w:r w:rsidRPr="00EB199E">
        <w:rPr>
          <w:rFonts w:ascii="Times New Roman" w:hAnsi="Times New Roman" w:cs="Times New Roman"/>
          <w:b/>
          <w:sz w:val="24"/>
          <w:szCs w:val="24"/>
        </w:rPr>
        <w:t>.</w:t>
      </w:r>
      <w:r w:rsidRPr="00EB199E">
        <w:rPr>
          <w:rFonts w:ascii="Times New Roman" w:hAnsi="Times New Roman" w:cs="Times New Roman"/>
          <w:sz w:val="24"/>
          <w:szCs w:val="24"/>
          <w:lang w:val="kk-KZ"/>
        </w:rPr>
        <w:t xml:space="preserve">  Структура педагогики как научной системы и  истоки ее развития. Дидактические и  психологические ориентиры педагогики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E1AF1" w:rsidRPr="00EB199E" w:rsidRDefault="00BE1AF1" w:rsidP="00BE1AF1">
      <w:pPr>
        <w:tabs>
          <w:tab w:val="left" w:pos="2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7. </w:t>
      </w:r>
      <w:r w:rsidRPr="00EB199E">
        <w:rPr>
          <w:rFonts w:ascii="Times New Roman" w:hAnsi="Times New Roman" w:cs="Times New Roman"/>
          <w:sz w:val="24"/>
          <w:szCs w:val="24"/>
          <w:lang w:val="kk-KZ"/>
        </w:rPr>
        <w:t>Приоритетные направления исследования в области педагогического образования</w:t>
      </w:r>
    </w:p>
    <w:p w:rsidR="00BE1AF1" w:rsidRDefault="00BE1AF1" w:rsidP="00BE1AF1">
      <w:pPr>
        <w:tabs>
          <w:tab w:val="left" w:pos="2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8. </w:t>
      </w:r>
      <w:r w:rsidRPr="00EB199E">
        <w:rPr>
          <w:rFonts w:ascii="Times New Roman" w:hAnsi="Times New Roman" w:cs="Times New Roman"/>
          <w:sz w:val="24"/>
          <w:szCs w:val="24"/>
          <w:lang w:val="kk-KZ"/>
        </w:rPr>
        <w:t>Эвристический потенциал методологии педагогики. Тенденции развития методологии педагогики. Подходы к изучению сущности методологии педагогики (гносеологический, философиский, науковедческий).</w:t>
      </w:r>
    </w:p>
    <w:p w:rsidR="00BE1AF1" w:rsidRDefault="00BE1AF1" w:rsidP="00BE1AF1">
      <w:pPr>
        <w:tabs>
          <w:tab w:val="left" w:pos="261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9.</w:t>
      </w:r>
      <w:r w:rsidRPr="00A57FDC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</w:t>
      </w:r>
      <w:r w:rsidRPr="00EB199E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Научный статус, структура и функции   методологии педагогики. Методологические проблемы в педагогике.</w:t>
      </w:r>
    </w:p>
    <w:p w:rsidR="00BE1AF1" w:rsidRDefault="00BE1AF1" w:rsidP="00BE1AF1">
      <w:pPr>
        <w:tabs>
          <w:tab w:val="left" w:pos="2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10. </w:t>
      </w:r>
      <w:r w:rsidRPr="00EB199E">
        <w:rPr>
          <w:rFonts w:ascii="Times New Roman" w:hAnsi="Times New Roman" w:cs="Times New Roman"/>
          <w:sz w:val="24"/>
          <w:szCs w:val="24"/>
          <w:lang w:val="kk-KZ"/>
        </w:rPr>
        <w:t>Методологическое знание в педагогике: признаки, уровни развития, источники возникновения. Вклад В.И. Журавлева в создание системы методологических знаний в педагогике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E1AF1" w:rsidRDefault="00BE1AF1" w:rsidP="00BE1AF1">
      <w:pPr>
        <w:tabs>
          <w:tab w:val="left" w:pos="2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11. </w:t>
      </w:r>
      <w:r w:rsidRPr="00EB199E">
        <w:rPr>
          <w:rFonts w:ascii="Times New Roman" w:hAnsi="Times New Roman" w:cs="Times New Roman"/>
          <w:sz w:val="24"/>
          <w:szCs w:val="24"/>
          <w:lang w:val="kk-KZ"/>
        </w:rPr>
        <w:t>Системная и гуманитарная методология в педагогике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E1AF1" w:rsidRPr="00EB199E" w:rsidRDefault="00BE1AF1" w:rsidP="00BE1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12.</w:t>
      </w:r>
      <w:r w:rsidRPr="00A57F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EB199E">
        <w:rPr>
          <w:rFonts w:ascii="Times New Roman" w:hAnsi="Times New Roman" w:cs="Times New Roman"/>
          <w:bCs/>
          <w:sz w:val="24"/>
          <w:szCs w:val="24"/>
          <w:lang w:val="kk-KZ"/>
        </w:rPr>
        <w:t>Методологические основы педагогического исследования.</w:t>
      </w:r>
      <w:r w:rsidRPr="00EB199E">
        <w:rPr>
          <w:rFonts w:ascii="Times New Roman" w:hAnsi="Times New Roman" w:cs="Times New Roman"/>
          <w:sz w:val="24"/>
          <w:szCs w:val="24"/>
          <w:lang w:val="kk-KZ"/>
        </w:rPr>
        <w:t xml:space="preserve"> Проблема педагогического исследования и ее типология. Научное направление исследования и актуальность темы исследования. Объект и предмет исследования. Цель, гипотеза, задачи  исследования.</w:t>
      </w:r>
    </w:p>
    <w:p w:rsidR="00BE1AF1" w:rsidRPr="00EB199E" w:rsidRDefault="00BE1AF1" w:rsidP="00BE1AF1">
      <w:pPr>
        <w:tabs>
          <w:tab w:val="left" w:pos="2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13. </w:t>
      </w:r>
      <w:r w:rsidRPr="00EB199E">
        <w:rPr>
          <w:rFonts w:ascii="Times New Roman" w:hAnsi="Times New Roman" w:cs="Times New Roman"/>
          <w:sz w:val="24"/>
          <w:szCs w:val="24"/>
          <w:lang w:val="kk-KZ"/>
        </w:rPr>
        <w:t>Результаты педагогического исследования. Структура результата исследования, способы их оформления. Структура и содержание положений, выносимых на защиту.</w:t>
      </w:r>
    </w:p>
    <w:p w:rsidR="00BE1AF1" w:rsidRDefault="00BE1AF1" w:rsidP="00BE1AF1">
      <w:pPr>
        <w:tabs>
          <w:tab w:val="left" w:pos="2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14.</w:t>
      </w:r>
      <w:r w:rsidRPr="00A57F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B199E">
        <w:rPr>
          <w:rFonts w:ascii="Times New Roman" w:hAnsi="Times New Roman" w:cs="Times New Roman"/>
          <w:sz w:val="24"/>
          <w:szCs w:val="24"/>
          <w:lang w:val="kk-KZ"/>
        </w:rPr>
        <w:t>Научно-исследовательская работа (НИР) студентов и магистрантов высших педагогических учебных заведений. Планирование, организация и управление научно-исследовательской работы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E1AF1" w:rsidRPr="00EB199E" w:rsidRDefault="00BE1AF1" w:rsidP="00BE1AF1">
      <w:pPr>
        <w:tabs>
          <w:tab w:val="left" w:pos="2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15. </w:t>
      </w:r>
      <w:r w:rsidRPr="00EB199E">
        <w:rPr>
          <w:rFonts w:ascii="Times New Roman" w:hAnsi="Times New Roman" w:cs="Times New Roman"/>
          <w:sz w:val="24"/>
          <w:szCs w:val="24"/>
          <w:lang w:val="kk-KZ"/>
        </w:rPr>
        <w:t>Методологическая культура педагога-исследователя и эксперта в области педагогики. Требования к личности исследователя.</w:t>
      </w:r>
    </w:p>
    <w:p w:rsidR="00BE1AF1" w:rsidRPr="00280AA9" w:rsidRDefault="00BE1AF1" w:rsidP="00BE1AF1">
      <w:pPr>
        <w:pStyle w:val="2"/>
        <w:tabs>
          <w:tab w:val="center" w:pos="4677"/>
          <w:tab w:val="right" w:pos="9355"/>
        </w:tabs>
        <w:spacing w:before="0" w:line="240" w:lineRule="auto"/>
        <w:ind w:firstLine="567"/>
        <w:rPr>
          <w:rFonts w:ascii="Times New Roman" w:hAnsi="Times New Roman" w:cs="Times New Roman"/>
          <w:color w:val="auto"/>
          <w:sz w:val="28"/>
        </w:rPr>
      </w:pPr>
    </w:p>
    <w:p w:rsidR="00BE1AF1" w:rsidRPr="00280AA9" w:rsidRDefault="00BE1AF1" w:rsidP="00BE1AF1">
      <w:pPr>
        <w:pStyle w:val="2"/>
        <w:tabs>
          <w:tab w:val="center" w:pos="4677"/>
          <w:tab w:val="right" w:pos="9355"/>
        </w:tabs>
        <w:spacing w:before="0" w:line="240" w:lineRule="auto"/>
        <w:ind w:firstLine="567"/>
        <w:rPr>
          <w:rFonts w:ascii="Times New Roman" w:hAnsi="Times New Roman" w:cs="Times New Roman"/>
          <w:color w:val="auto"/>
          <w:sz w:val="28"/>
        </w:rPr>
      </w:pPr>
      <w:r w:rsidRPr="00280AA9">
        <w:rPr>
          <w:rFonts w:ascii="Times New Roman" w:hAnsi="Times New Roman" w:cs="Times New Roman"/>
          <w:color w:val="auto"/>
          <w:sz w:val="28"/>
        </w:rPr>
        <w:t>Критерии выставления оценок:</w:t>
      </w:r>
      <w:r w:rsidRPr="00280AA9">
        <w:rPr>
          <w:rFonts w:ascii="Times New Roman" w:hAnsi="Times New Roman" w:cs="Times New Roman"/>
          <w:color w:val="auto"/>
          <w:sz w:val="28"/>
        </w:rPr>
        <w:tab/>
      </w:r>
    </w:p>
    <w:tbl>
      <w:tblPr>
        <w:tblStyle w:val="a3"/>
        <w:tblW w:w="0" w:type="auto"/>
        <w:tblLook w:val="04A0"/>
      </w:tblPr>
      <w:tblGrid>
        <w:gridCol w:w="3539"/>
        <w:gridCol w:w="5806"/>
      </w:tblGrid>
      <w:tr w:rsidR="00BE1AF1" w:rsidRPr="00280AA9" w:rsidTr="009A3F36">
        <w:tc>
          <w:tcPr>
            <w:tcW w:w="3539" w:type="dxa"/>
          </w:tcPr>
          <w:p w:rsidR="00BE1AF1" w:rsidRPr="00280AA9" w:rsidRDefault="00BE1AF1" w:rsidP="009A3F36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A9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5806" w:type="dxa"/>
          </w:tcPr>
          <w:p w:rsidR="00BE1AF1" w:rsidRPr="00280AA9" w:rsidRDefault="00BE1AF1" w:rsidP="009A3F36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A9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</w:tr>
      <w:tr w:rsidR="00BE1AF1" w:rsidRPr="00280AA9" w:rsidTr="009A3F36">
        <w:tc>
          <w:tcPr>
            <w:tcW w:w="3539" w:type="dxa"/>
          </w:tcPr>
          <w:p w:rsidR="00BE1AF1" w:rsidRPr="00280AA9" w:rsidRDefault="00BE1AF1" w:rsidP="009A3F36">
            <w:pPr>
              <w:ind w:firstLine="56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80AA9">
              <w:rPr>
                <w:rFonts w:ascii="Times New Roman" w:hAnsi="Times New Roman" w:cs="Times New Roman"/>
                <w:b/>
                <w:sz w:val="24"/>
                <w:szCs w:val="28"/>
              </w:rPr>
              <w:t>Отлично</w:t>
            </w:r>
          </w:p>
          <w:p w:rsidR="00BE1AF1" w:rsidRPr="00280AA9" w:rsidRDefault="00BE1AF1" w:rsidP="009A3F3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</w:tcPr>
          <w:p w:rsidR="00BE1AF1" w:rsidRPr="00280AA9" w:rsidRDefault="00BE1AF1" w:rsidP="009A3F36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0AA9">
              <w:rPr>
                <w:rFonts w:ascii="Times New Roman" w:hAnsi="Times New Roman" w:cs="Times New Roman"/>
                <w:sz w:val="24"/>
                <w:szCs w:val="28"/>
              </w:rPr>
              <w:t>1. Даны правильные и полные ответы на все теоретические вопросы;</w:t>
            </w:r>
          </w:p>
          <w:p w:rsidR="00BE1AF1" w:rsidRPr="00280AA9" w:rsidRDefault="00BE1AF1" w:rsidP="009A3F36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0AA9">
              <w:rPr>
                <w:rFonts w:ascii="Times New Roman" w:hAnsi="Times New Roman" w:cs="Times New Roman"/>
                <w:sz w:val="24"/>
                <w:szCs w:val="28"/>
              </w:rPr>
              <w:t>2. Полностью решено практическое задание;</w:t>
            </w:r>
          </w:p>
          <w:p w:rsidR="00BE1AF1" w:rsidRPr="00280AA9" w:rsidRDefault="00BE1AF1" w:rsidP="009A3F36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0AA9">
              <w:rPr>
                <w:rFonts w:ascii="Times New Roman" w:hAnsi="Times New Roman" w:cs="Times New Roman"/>
                <w:sz w:val="24"/>
                <w:szCs w:val="28"/>
              </w:rPr>
              <w:t>3. Материал изложен грамотно с соблюдением логической последовательности;</w:t>
            </w:r>
          </w:p>
          <w:p w:rsidR="00BE1AF1" w:rsidRPr="00280AA9" w:rsidRDefault="00BE1AF1" w:rsidP="009A3F36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0AA9">
              <w:rPr>
                <w:rFonts w:ascii="Times New Roman" w:hAnsi="Times New Roman" w:cs="Times New Roman"/>
                <w:sz w:val="24"/>
                <w:szCs w:val="28"/>
              </w:rPr>
              <w:t>4. Продемонстрированы творческие способности.</w:t>
            </w:r>
          </w:p>
          <w:p w:rsidR="00BE1AF1" w:rsidRPr="00280AA9" w:rsidRDefault="00BE1AF1" w:rsidP="009A3F36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E1AF1" w:rsidRPr="00280AA9" w:rsidTr="009A3F36">
        <w:tc>
          <w:tcPr>
            <w:tcW w:w="3539" w:type="dxa"/>
          </w:tcPr>
          <w:p w:rsidR="00BE1AF1" w:rsidRPr="00280AA9" w:rsidRDefault="00BE1AF1" w:rsidP="009A3F36">
            <w:pPr>
              <w:ind w:firstLine="56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80AA9">
              <w:rPr>
                <w:rFonts w:ascii="Times New Roman" w:hAnsi="Times New Roman" w:cs="Times New Roman"/>
                <w:b/>
                <w:sz w:val="24"/>
                <w:szCs w:val="28"/>
              </w:rPr>
              <w:t>Хорошо</w:t>
            </w:r>
          </w:p>
          <w:p w:rsidR="00BE1AF1" w:rsidRPr="00280AA9" w:rsidRDefault="00BE1AF1" w:rsidP="009A3F3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</w:tcPr>
          <w:p w:rsidR="00BE1AF1" w:rsidRPr="00280AA9" w:rsidRDefault="00BE1AF1" w:rsidP="009A3F36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0AA9">
              <w:rPr>
                <w:rFonts w:ascii="Times New Roman" w:hAnsi="Times New Roman" w:cs="Times New Roman"/>
                <w:sz w:val="24"/>
                <w:szCs w:val="28"/>
              </w:rPr>
              <w:t>1. Даны правильные, но неполные ответы на все теоретические вопросы, допущены несущественные погрешности или неточности;</w:t>
            </w:r>
          </w:p>
          <w:p w:rsidR="00BE1AF1" w:rsidRPr="00280AA9" w:rsidRDefault="00BE1AF1" w:rsidP="009A3F36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0AA9">
              <w:rPr>
                <w:rFonts w:ascii="Times New Roman" w:hAnsi="Times New Roman" w:cs="Times New Roman"/>
                <w:sz w:val="24"/>
                <w:szCs w:val="28"/>
              </w:rPr>
              <w:t>2. Практическое задание выполнено, однако допущена незначительная ошибка;</w:t>
            </w:r>
          </w:p>
          <w:p w:rsidR="00BE1AF1" w:rsidRPr="00280AA9" w:rsidRDefault="00BE1AF1" w:rsidP="009A3F36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0AA9">
              <w:rPr>
                <w:rFonts w:ascii="Times New Roman" w:hAnsi="Times New Roman" w:cs="Times New Roman"/>
                <w:sz w:val="24"/>
                <w:szCs w:val="28"/>
              </w:rPr>
              <w:t>3. Материал изложен грамотно с соблюдением логической последовательности.</w:t>
            </w:r>
          </w:p>
        </w:tc>
      </w:tr>
      <w:tr w:rsidR="00BE1AF1" w:rsidRPr="00280AA9" w:rsidTr="009A3F36">
        <w:tc>
          <w:tcPr>
            <w:tcW w:w="3539" w:type="dxa"/>
          </w:tcPr>
          <w:p w:rsidR="00BE1AF1" w:rsidRPr="00280AA9" w:rsidRDefault="00BE1AF1" w:rsidP="009A3F36">
            <w:pPr>
              <w:ind w:firstLine="56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80AA9">
              <w:rPr>
                <w:rFonts w:ascii="Times New Roman" w:hAnsi="Times New Roman" w:cs="Times New Roman"/>
                <w:b/>
                <w:sz w:val="24"/>
                <w:szCs w:val="28"/>
              </w:rPr>
              <w:t>Удовлетворительно</w:t>
            </w:r>
          </w:p>
          <w:p w:rsidR="00BE1AF1" w:rsidRPr="00280AA9" w:rsidRDefault="00BE1AF1" w:rsidP="009A3F3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</w:tcPr>
          <w:p w:rsidR="00BE1AF1" w:rsidRPr="00280AA9" w:rsidRDefault="00BE1AF1" w:rsidP="009A3F36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0AA9">
              <w:rPr>
                <w:rFonts w:ascii="Times New Roman" w:hAnsi="Times New Roman" w:cs="Times New Roman"/>
                <w:sz w:val="24"/>
                <w:szCs w:val="28"/>
              </w:rPr>
              <w:t>1. Ответы на теоретические вопросы в принципе правильные, но неполные, допущены неточности в формулировках и логические погрешности;</w:t>
            </w:r>
          </w:p>
          <w:p w:rsidR="00BE1AF1" w:rsidRPr="00280AA9" w:rsidRDefault="00BE1AF1" w:rsidP="009A3F36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0AA9">
              <w:rPr>
                <w:rFonts w:ascii="Times New Roman" w:hAnsi="Times New Roman" w:cs="Times New Roman"/>
                <w:sz w:val="24"/>
                <w:szCs w:val="28"/>
              </w:rPr>
              <w:t>2. Практическое задание выполнено не полностью;</w:t>
            </w:r>
          </w:p>
          <w:p w:rsidR="00BE1AF1" w:rsidRPr="00280AA9" w:rsidRDefault="00BE1AF1" w:rsidP="009A3F36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0AA9">
              <w:rPr>
                <w:rFonts w:ascii="Times New Roman" w:hAnsi="Times New Roman" w:cs="Times New Roman"/>
                <w:sz w:val="24"/>
                <w:szCs w:val="28"/>
              </w:rPr>
              <w:t>3. Материал изложен грамотно, однако нарушена логическая последовательность.</w:t>
            </w:r>
          </w:p>
        </w:tc>
      </w:tr>
      <w:tr w:rsidR="00BE1AF1" w:rsidRPr="00280AA9" w:rsidTr="009A3F36">
        <w:tc>
          <w:tcPr>
            <w:tcW w:w="3539" w:type="dxa"/>
          </w:tcPr>
          <w:p w:rsidR="00BE1AF1" w:rsidRPr="00280AA9" w:rsidRDefault="00BE1AF1" w:rsidP="009A3F36">
            <w:pPr>
              <w:ind w:firstLine="56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80AA9">
              <w:rPr>
                <w:rFonts w:ascii="Times New Roman" w:hAnsi="Times New Roman" w:cs="Times New Roman"/>
                <w:b/>
                <w:sz w:val="24"/>
                <w:szCs w:val="28"/>
              </w:rPr>
              <w:t>Неудовлетворительно</w:t>
            </w:r>
          </w:p>
          <w:p w:rsidR="00BE1AF1" w:rsidRPr="00280AA9" w:rsidRDefault="00BE1AF1" w:rsidP="009A3F3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</w:tcPr>
          <w:p w:rsidR="00BE1AF1" w:rsidRPr="00280AA9" w:rsidRDefault="00BE1AF1" w:rsidP="009A3F36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0AA9">
              <w:rPr>
                <w:rFonts w:ascii="Times New Roman" w:hAnsi="Times New Roman" w:cs="Times New Roman"/>
                <w:sz w:val="24"/>
                <w:szCs w:val="28"/>
              </w:rPr>
              <w:t>1. Ответы на теоретические вопросы содержат грубые ошибки;</w:t>
            </w:r>
          </w:p>
          <w:p w:rsidR="00BE1AF1" w:rsidRPr="00280AA9" w:rsidRDefault="00BE1AF1" w:rsidP="009A3F36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0AA9">
              <w:rPr>
                <w:rFonts w:ascii="Times New Roman" w:hAnsi="Times New Roman" w:cs="Times New Roman"/>
                <w:sz w:val="24"/>
                <w:szCs w:val="28"/>
              </w:rPr>
              <w:t>2. Практическое задание не выполнено;</w:t>
            </w:r>
          </w:p>
          <w:p w:rsidR="00BE1AF1" w:rsidRPr="00280AA9" w:rsidRDefault="00BE1AF1" w:rsidP="009A3F36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0AA9">
              <w:rPr>
                <w:rFonts w:ascii="Times New Roman" w:hAnsi="Times New Roman" w:cs="Times New Roman"/>
                <w:sz w:val="24"/>
                <w:szCs w:val="28"/>
              </w:rPr>
              <w:t>3. В изложении ответа допущены грамматические, терминологические ошибки, нарушена логическая последовательность.</w:t>
            </w:r>
          </w:p>
          <w:p w:rsidR="00BE1AF1" w:rsidRPr="00280AA9" w:rsidRDefault="00BE1AF1" w:rsidP="009A3F36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BE1AF1" w:rsidRPr="00280AA9" w:rsidRDefault="00BE1AF1" w:rsidP="00BE1AF1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E1AF1" w:rsidRPr="00BE1AF1" w:rsidRDefault="00BE1AF1" w:rsidP="00BE1AF1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8"/>
        </w:rPr>
      </w:pPr>
      <w:r w:rsidRPr="00280AA9">
        <w:rPr>
          <w:rFonts w:ascii="Times New Roman" w:hAnsi="Times New Roman" w:cs="Times New Roman"/>
          <w:b/>
          <w:sz w:val="28"/>
        </w:rPr>
        <w:t>Рекомендуемая литература:</w:t>
      </w:r>
    </w:p>
    <w:p w:rsidR="00BE1AF1" w:rsidRPr="005216CE" w:rsidRDefault="00BE1AF1" w:rsidP="00BE1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5216CE">
        <w:rPr>
          <w:rFonts w:ascii="Times New Roman" w:hAnsi="Times New Roman" w:cs="Times New Roman"/>
          <w:sz w:val="24"/>
          <w:szCs w:val="24"/>
          <w:lang w:val="kk-KZ"/>
        </w:rPr>
        <w:t>.    О науке</w:t>
      </w:r>
      <w:r w:rsidRPr="005216CE">
        <w:rPr>
          <w:rFonts w:ascii="Times New Roman" w:hAnsi="Times New Roman" w:cs="Times New Roman"/>
          <w:sz w:val="24"/>
          <w:szCs w:val="24"/>
        </w:rPr>
        <w:t>:</w:t>
      </w:r>
      <w:r w:rsidRPr="005216CE">
        <w:rPr>
          <w:rFonts w:ascii="Times New Roman" w:hAnsi="Times New Roman" w:cs="Times New Roman"/>
          <w:sz w:val="24"/>
          <w:szCs w:val="24"/>
          <w:lang w:val="kk-KZ"/>
        </w:rPr>
        <w:t xml:space="preserve"> З</w:t>
      </w:r>
      <w:proofErr w:type="spellStart"/>
      <w:r w:rsidRPr="005216CE">
        <w:rPr>
          <w:rFonts w:ascii="Times New Roman" w:hAnsi="Times New Roman" w:cs="Times New Roman"/>
          <w:sz w:val="24"/>
          <w:szCs w:val="24"/>
        </w:rPr>
        <w:t>акон</w:t>
      </w:r>
      <w:proofErr w:type="spellEnd"/>
      <w:r w:rsidRPr="005216CE">
        <w:rPr>
          <w:rFonts w:ascii="Times New Roman" w:hAnsi="Times New Roman" w:cs="Times New Roman"/>
          <w:sz w:val="24"/>
          <w:szCs w:val="24"/>
        </w:rPr>
        <w:t xml:space="preserve"> Республики Казахстан</w:t>
      </w:r>
      <w:r w:rsidRPr="005216CE">
        <w:rPr>
          <w:rFonts w:ascii="Times New Roman" w:hAnsi="Times New Roman" w:cs="Times New Roman"/>
          <w:sz w:val="24"/>
          <w:szCs w:val="24"/>
          <w:lang w:val="kk-KZ"/>
        </w:rPr>
        <w:t xml:space="preserve"> . Алматы: ЮРИСТ, 2011. – 20 с</w:t>
      </w:r>
      <w:r w:rsidRPr="005216CE">
        <w:rPr>
          <w:rFonts w:ascii="Times New Roman" w:hAnsi="Times New Roman" w:cs="Times New Roman"/>
          <w:sz w:val="24"/>
          <w:szCs w:val="24"/>
        </w:rPr>
        <w:t>.</w:t>
      </w:r>
    </w:p>
    <w:p w:rsidR="00BE1AF1" w:rsidRPr="005216CE" w:rsidRDefault="00BE1AF1" w:rsidP="00BE1A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216CE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 «Ғылым туралы» Заңы. Астана, 2011.</w:t>
      </w:r>
    </w:p>
    <w:p w:rsidR="00BE1AF1" w:rsidRPr="005216CE" w:rsidRDefault="00BE1AF1" w:rsidP="00BE1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5216CE">
        <w:rPr>
          <w:rFonts w:ascii="Times New Roman" w:hAnsi="Times New Roman" w:cs="Times New Roman"/>
          <w:sz w:val="24"/>
          <w:szCs w:val="24"/>
          <w:lang w:val="kk-KZ"/>
        </w:rPr>
        <w:t xml:space="preserve">  Краевский В.В. Методология педагогики: Новый этап: учеб. пособие для студ. Высш. учеб.заведений/ В.В. Краевский, Е.В. Бережнова, - М.: Издательский центр «Академия», 2006 – 400 с. </w:t>
      </w:r>
    </w:p>
    <w:p w:rsidR="00BE1AF1" w:rsidRPr="005216CE" w:rsidRDefault="00BE1AF1" w:rsidP="00BE1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216CE">
        <w:rPr>
          <w:rFonts w:ascii="Times New Roman" w:hAnsi="Times New Roman" w:cs="Times New Roman"/>
          <w:sz w:val="24"/>
          <w:szCs w:val="24"/>
          <w:lang w:val="kk-KZ"/>
        </w:rPr>
        <w:t xml:space="preserve">3. Таубаева Ш.Т. </w:t>
      </w:r>
      <w:r w:rsidR="005D0225">
        <w:rPr>
          <w:rFonts w:ascii="Times New Roman" w:hAnsi="Times New Roman" w:cs="Times New Roman"/>
          <w:sz w:val="24"/>
          <w:szCs w:val="24"/>
          <w:lang w:val="kk-KZ"/>
        </w:rPr>
        <w:t>Философия и методология п</w:t>
      </w:r>
      <w:r w:rsidRPr="005216CE">
        <w:rPr>
          <w:rFonts w:ascii="Times New Roman" w:hAnsi="Times New Roman" w:cs="Times New Roman"/>
          <w:sz w:val="24"/>
          <w:szCs w:val="24"/>
          <w:lang w:val="kk-KZ"/>
        </w:rPr>
        <w:t>едагогик</w:t>
      </w:r>
      <w:r w:rsidR="005D0225">
        <w:rPr>
          <w:rFonts w:ascii="Times New Roman" w:hAnsi="Times New Roman" w:cs="Times New Roman"/>
          <w:sz w:val="24"/>
          <w:szCs w:val="24"/>
          <w:lang w:val="kk-KZ"/>
        </w:rPr>
        <w:t>и. Учебник</w:t>
      </w:r>
      <w:r w:rsidRPr="005216CE">
        <w:rPr>
          <w:rFonts w:ascii="Times New Roman" w:hAnsi="Times New Roman" w:cs="Times New Roman"/>
          <w:sz w:val="24"/>
          <w:szCs w:val="24"/>
          <w:lang w:val="kk-KZ"/>
        </w:rPr>
        <w:t>. – Алматы: Қазақ университеті</w:t>
      </w:r>
      <w:r w:rsidRPr="005216CE">
        <w:rPr>
          <w:rFonts w:ascii="Times New Roman" w:hAnsi="Times New Roman" w:cs="Times New Roman"/>
          <w:sz w:val="24"/>
          <w:szCs w:val="24"/>
        </w:rPr>
        <w:t xml:space="preserve">, </w:t>
      </w:r>
      <w:r w:rsidRPr="005216CE">
        <w:rPr>
          <w:rFonts w:ascii="Times New Roman" w:hAnsi="Times New Roman" w:cs="Times New Roman"/>
          <w:sz w:val="24"/>
          <w:szCs w:val="24"/>
          <w:lang w:val="kk-KZ"/>
        </w:rPr>
        <w:t>2016.</w:t>
      </w:r>
      <w:r w:rsidRPr="005216CE">
        <w:rPr>
          <w:rFonts w:ascii="Times New Roman" w:hAnsi="Times New Roman" w:cs="Times New Roman"/>
          <w:sz w:val="24"/>
          <w:szCs w:val="24"/>
        </w:rPr>
        <w:t xml:space="preserve">– </w:t>
      </w:r>
      <w:r w:rsidR="005D0225">
        <w:rPr>
          <w:rFonts w:ascii="Times New Roman" w:hAnsi="Times New Roman" w:cs="Times New Roman"/>
          <w:sz w:val="24"/>
          <w:szCs w:val="24"/>
          <w:lang w:val="kk-KZ"/>
        </w:rPr>
        <w:t>438</w:t>
      </w:r>
      <w:r w:rsidRPr="005216CE">
        <w:rPr>
          <w:rFonts w:ascii="Times New Roman" w:hAnsi="Times New Roman" w:cs="Times New Roman"/>
          <w:sz w:val="24"/>
          <w:szCs w:val="24"/>
        </w:rPr>
        <w:t xml:space="preserve"> </w:t>
      </w:r>
      <w:r w:rsidR="005D0225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5216CE">
        <w:rPr>
          <w:rFonts w:ascii="Times New Roman" w:hAnsi="Times New Roman" w:cs="Times New Roman"/>
          <w:sz w:val="24"/>
          <w:szCs w:val="24"/>
        </w:rPr>
        <w:t>.</w:t>
      </w:r>
    </w:p>
    <w:p w:rsidR="00BE1AF1" w:rsidRPr="005216CE" w:rsidRDefault="00BE1AF1" w:rsidP="00BE1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216CE">
        <w:rPr>
          <w:rFonts w:ascii="Times New Roman" w:hAnsi="Times New Roman" w:cs="Times New Roman"/>
          <w:sz w:val="24"/>
          <w:szCs w:val="24"/>
          <w:lang w:val="kk-KZ"/>
        </w:rPr>
        <w:t>4.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216CE">
        <w:rPr>
          <w:rFonts w:ascii="Times New Roman" w:hAnsi="Times New Roman" w:cs="Times New Roman"/>
          <w:sz w:val="24"/>
          <w:szCs w:val="24"/>
          <w:lang w:val="kk-KZ"/>
        </w:rPr>
        <w:t>Методология педагогики: монография/ Е.А. Александрова, Р.М. Асадулин, Е.В.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216CE">
        <w:rPr>
          <w:rFonts w:ascii="Times New Roman" w:hAnsi="Times New Roman" w:cs="Times New Roman"/>
          <w:sz w:val="24"/>
          <w:szCs w:val="24"/>
          <w:lang w:val="kk-KZ"/>
        </w:rPr>
        <w:t>Бережноваи др.</w:t>
      </w:r>
      <w:r w:rsidRPr="005216CE">
        <w:rPr>
          <w:rFonts w:ascii="Times New Roman" w:hAnsi="Times New Roman" w:cs="Times New Roman"/>
          <w:sz w:val="24"/>
          <w:szCs w:val="24"/>
        </w:rPr>
        <w:t>;</w:t>
      </w:r>
      <w:r w:rsidRPr="005216CE">
        <w:rPr>
          <w:rFonts w:ascii="Times New Roman" w:hAnsi="Times New Roman" w:cs="Times New Roman"/>
          <w:sz w:val="24"/>
          <w:szCs w:val="24"/>
          <w:lang w:val="kk-KZ"/>
        </w:rPr>
        <w:t xml:space="preserve"> под общ.ред. В.Г. Рындак. – М.: ИНФРА-М, 2018 – 296 с.</w:t>
      </w:r>
    </w:p>
    <w:p w:rsidR="00BE1AF1" w:rsidRPr="005216CE" w:rsidRDefault="00BE1AF1" w:rsidP="00BE1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216CE">
        <w:rPr>
          <w:rFonts w:ascii="Times New Roman" w:hAnsi="Times New Roman" w:cs="Times New Roman"/>
          <w:sz w:val="24"/>
          <w:szCs w:val="24"/>
          <w:lang w:val="kk-KZ"/>
        </w:rPr>
        <w:t>5.  Бордовская Н.В. Диалектика педагогического исследования. – М.: КНОРУС, 2018.- 512 с.</w:t>
      </w:r>
    </w:p>
    <w:p w:rsidR="00BE1AF1" w:rsidRPr="005216CE" w:rsidRDefault="00BE1AF1" w:rsidP="00BE1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216CE">
        <w:rPr>
          <w:rFonts w:ascii="Times New Roman" w:hAnsi="Times New Roman" w:cs="Times New Roman"/>
          <w:sz w:val="24"/>
          <w:szCs w:val="24"/>
          <w:lang w:val="kk-KZ"/>
        </w:rPr>
        <w:t>6. Загвязинский В.И. Исследовательская деятельность педагога: учеб. пособи для студ. Высш. Учеб. заведений. – М.: Издательский центр «Акаадемия», 2010. – 176 с.</w:t>
      </w:r>
    </w:p>
    <w:p w:rsidR="00BE1AF1" w:rsidRPr="005216CE" w:rsidRDefault="00BE1AF1" w:rsidP="00BE1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216CE">
        <w:rPr>
          <w:rFonts w:ascii="Times New Roman" w:hAnsi="Times New Roman" w:cs="Times New Roman"/>
          <w:sz w:val="24"/>
          <w:szCs w:val="24"/>
          <w:lang w:val="kk-KZ"/>
        </w:rPr>
        <w:t>7. Философия и методология науки: Для аспирантов и магистрантов / Под ред. К.Х. Рахматуллина и др. – Алматы: Қазақ университеті</w:t>
      </w:r>
      <w:r w:rsidRPr="005216CE">
        <w:rPr>
          <w:rFonts w:ascii="Times New Roman" w:hAnsi="Times New Roman" w:cs="Times New Roman"/>
          <w:sz w:val="24"/>
          <w:szCs w:val="24"/>
        </w:rPr>
        <w:t>, 1999. – 403 с.</w:t>
      </w:r>
    </w:p>
    <w:p w:rsidR="00BE1AF1" w:rsidRPr="005216CE" w:rsidRDefault="00BE1AF1" w:rsidP="00BE1A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216CE">
        <w:rPr>
          <w:rFonts w:ascii="Times New Roman" w:eastAsia="Times New Roman CYR" w:hAnsi="Times New Roman" w:cs="Times New Roman"/>
          <w:sz w:val="24"/>
          <w:szCs w:val="24"/>
          <w:lang w:val="kk-KZ"/>
        </w:rPr>
        <w:t>8.</w:t>
      </w:r>
      <w:r>
        <w:rPr>
          <w:rFonts w:ascii="Times New Roman" w:eastAsia="Times New Roman CYR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216CE">
        <w:rPr>
          <w:rFonts w:ascii="Times New Roman" w:eastAsia="Times New Roman CYR" w:hAnsi="Times New Roman" w:cs="Times New Roman"/>
          <w:sz w:val="24"/>
          <w:szCs w:val="24"/>
        </w:rPr>
        <w:t>Булатбаева</w:t>
      </w:r>
      <w:proofErr w:type="spellEnd"/>
      <w:r w:rsidRPr="005216CE">
        <w:rPr>
          <w:rFonts w:ascii="Times New Roman" w:eastAsia="Times New Roman CYR" w:hAnsi="Times New Roman" w:cs="Times New Roman"/>
          <w:sz w:val="24"/>
          <w:szCs w:val="24"/>
        </w:rPr>
        <w:t xml:space="preserve"> А.А. Методология исследовательской деятельности: теория и практика. Монография.- </w:t>
      </w:r>
      <w:proofErr w:type="spellStart"/>
      <w:r w:rsidRPr="005216CE">
        <w:rPr>
          <w:rFonts w:ascii="Times New Roman" w:eastAsia="Times New Roman CYR" w:hAnsi="Times New Roman" w:cs="Times New Roman"/>
          <w:sz w:val="24"/>
          <w:szCs w:val="24"/>
        </w:rPr>
        <w:t>Алматы</w:t>
      </w:r>
      <w:proofErr w:type="spellEnd"/>
      <w:r w:rsidRPr="005216CE">
        <w:rPr>
          <w:rFonts w:ascii="Times New Roman" w:eastAsia="Times New Roman CYR" w:hAnsi="Times New Roman" w:cs="Times New Roman"/>
          <w:sz w:val="24"/>
          <w:szCs w:val="24"/>
        </w:rPr>
        <w:t>: ВИ КНБ РК, 2009.-216 с.</w:t>
      </w:r>
      <w:r w:rsidRPr="005216C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E1AF1" w:rsidRPr="005216CE" w:rsidRDefault="00BE1AF1" w:rsidP="00BE1A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216CE">
        <w:rPr>
          <w:rFonts w:ascii="Times New Roman" w:hAnsi="Times New Roman" w:cs="Times New Roman"/>
          <w:sz w:val="24"/>
          <w:szCs w:val="24"/>
          <w:lang w:val="kk-KZ"/>
        </w:rPr>
        <w:t>9. Прикот О.Г. Лекции по философии педагогики. СпБ., 1998.</w:t>
      </w:r>
    </w:p>
    <w:p w:rsidR="00BE1AF1" w:rsidRPr="005216CE" w:rsidRDefault="00BE1AF1" w:rsidP="00BE1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216CE">
        <w:rPr>
          <w:rFonts w:ascii="Times New Roman" w:hAnsi="Times New Roman" w:cs="Times New Roman"/>
          <w:sz w:val="24"/>
          <w:szCs w:val="24"/>
          <w:lang w:val="kk-KZ"/>
        </w:rPr>
        <w:t>10.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216CE">
        <w:rPr>
          <w:rFonts w:ascii="Times New Roman" w:hAnsi="Times New Roman" w:cs="Times New Roman"/>
          <w:sz w:val="24"/>
          <w:szCs w:val="24"/>
          <w:lang w:val="kk-KZ"/>
        </w:rPr>
        <w:t xml:space="preserve">Таубаева Ш.Т. </w:t>
      </w:r>
      <w:r w:rsidRPr="00ED0A6F">
        <w:rPr>
          <w:rFonts w:ascii="Times New Roman" w:hAnsi="Times New Roman"/>
          <w:bCs/>
          <w:lang w:val="kk-KZ"/>
        </w:rPr>
        <w:t>Философия и методология педагогики</w:t>
      </w:r>
      <w:r w:rsidRPr="00ED0A6F">
        <w:rPr>
          <w:rFonts w:ascii="Times New Roman" w:hAnsi="Times New Roman"/>
          <w:b/>
          <w:iCs/>
          <w:lang w:val="kk-KZ"/>
        </w:rPr>
        <w:t xml:space="preserve">: </w:t>
      </w:r>
      <w:r w:rsidRPr="00ED0A6F">
        <w:rPr>
          <w:rFonts w:ascii="Times New Roman" w:hAnsi="Times New Roman"/>
          <w:iCs/>
          <w:lang w:val="kk-KZ"/>
        </w:rPr>
        <w:t>научные школы стран СНГ и Республики Казахстан</w:t>
      </w:r>
      <w:r w:rsidRPr="00ED0A6F">
        <w:rPr>
          <w:rFonts w:ascii="Times New Roman" w:hAnsi="Times New Roman"/>
          <w:lang w:val="kk-KZ"/>
        </w:rPr>
        <w:t>: хрестоматия. Под ред. д.филос.н., профессора А.Р. Масалимовой</w:t>
      </w:r>
      <w:r>
        <w:rPr>
          <w:rFonts w:ascii="Times New Roman" w:hAnsi="Times New Roman"/>
          <w:lang w:val="kk-KZ"/>
        </w:rPr>
        <w:t xml:space="preserve">. - </w:t>
      </w:r>
      <w:r w:rsidRPr="00ED0A6F">
        <w:rPr>
          <w:rFonts w:ascii="Times New Roman" w:hAnsi="Times New Roman"/>
          <w:lang w:val="kk-KZ"/>
        </w:rPr>
        <w:t>Алматы: Қазақ университеті, 2017 .- 402 с.</w:t>
      </w:r>
    </w:p>
    <w:p w:rsidR="00BE1AF1" w:rsidRPr="005216CE" w:rsidRDefault="00BE1AF1" w:rsidP="00BE1AF1">
      <w:pPr>
        <w:spacing w:after="0" w:line="240" w:lineRule="auto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hAnsi="Times New Roman" w:cs="Times New Roman"/>
          <w:lang w:val="kk-KZ"/>
        </w:rPr>
        <w:t>11</w:t>
      </w:r>
      <w:r w:rsidRPr="005216CE">
        <w:rPr>
          <w:rFonts w:ascii="Times New Roman" w:hAnsi="Times New Roman" w:cs="Times New Roman"/>
          <w:lang w:val="kk-KZ"/>
        </w:rPr>
        <w:t xml:space="preserve">. </w:t>
      </w:r>
      <w:proofErr w:type="spellStart"/>
      <w:r w:rsidRPr="005216CE">
        <w:rPr>
          <w:rFonts w:ascii="Times New Roman" w:hAnsi="Times New Roman" w:cs="Times New Roman"/>
        </w:rPr>
        <w:t>Борытко</w:t>
      </w:r>
      <w:proofErr w:type="spellEnd"/>
      <w:r w:rsidRPr="005216CE">
        <w:rPr>
          <w:rFonts w:ascii="Times New Roman" w:hAnsi="Times New Roman" w:cs="Times New Roman"/>
        </w:rPr>
        <w:t xml:space="preserve"> Н.М. Методология и методы психолого-педагогических исследований: учеб</w:t>
      </w:r>
      <w:r w:rsidRPr="005216CE">
        <w:rPr>
          <w:rFonts w:ascii="Times New Roman" w:hAnsi="Times New Roman" w:cs="Times New Roman"/>
          <w:lang w:val="kk-KZ"/>
        </w:rPr>
        <w:t>ное</w:t>
      </w:r>
      <w:r w:rsidRPr="005216CE">
        <w:rPr>
          <w:rFonts w:ascii="Times New Roman" w:hAnsi="Times New Roman" w:cs="Times New Roman"/>
        </w:rPr>
        <w:t xml:space="preserve"> пособие для </w:t>
      </w:r>
      <w:proofErr w:type="spellStart"/>
      <w:r w:rsidRPr="005216CE">
        <w:rPr>
          <w:rFonts w:ascii="Times New Roman" w:hAnsi="Times New Roman" w:cs="Times New Roman"/>
        </w:rPr>
        <w:t>студ</w:t>
      </w:r>
      <w:proofErr w:type="spellEnd"/>
      <w:r w:rsidRPr="005216CE">
        <w:rPr>
          <w:rFonts w:ascii="Times New Roman" w:hAnsi="Times New Roman" w:cs="Times New Roman"/>
          <w:lang w:val="kk-KZ"/>
        </w:rPr>
        <w:t>ентов</w:t>
      </w:r>
      <w:r w:rsidRPr="005216CE">
        <w:rPr>
          <w:rFonts w:ascii="Times New Roman" w:hAnsi="Times New Roman" w:cs="Times New Roman"/>
        </w:rPr>
        <w:t xml:space="preserve"> </w:t>
      </w:r>
      <w:proofErr w:type="spellStart"/>
      <w:r w:rsidRPr="005216CE">
        <w:rPr>
          <w:rFonts w:ascii="Times New Roman" w:hAnsi="Times New Roman" w:cs="Times New Roman"/>
        </w:rPr>
        <w:t>высш</w:t>
      </w:r>
      <w:proofErr w:type="spellEnd"/>
      <w:r w:rsidRPr="005216CE">
        <w:rPr>
          <w:rFonts w:ascii="Times New Roman" w:hAnsi="Times New Roman" w:cs="Times New Roman"/>
          <w:lang w:val="kk-KZ"/>
        </w:rPr>
        <w:t>их</w:t>
      </w:r>
      <w:r w:rsidRPr="005216CE">
        <w:rPr>
          <w:rFonts w:ascii="Times New Roman" w:hAnsi="Times New Roman" w:cs="Times New Roman"/>
        </w:rPr>
        <w:t xml:space="preserve"> учеб</w:t>
      </w:r>
      <w:r w:rsidRPr="005216CE">
        <w:rPr>
          <w:rFonts w:ascii="Times New Roman" w:hAnsi="Times New Roman" w:cs="Times New Roman"/>
          <w:lang w:val="kk-KZ"/>
        </w:rPr>
        <w:t>ных</w:t>
      </w:r>
      <w:r w:rsidRPr="005216CE">
        <w:rPr>
          <w:rFonts w:ascii="Times New Roman" w:hAnsi="Times New Roman" w:cs="Times New Roman"/>
        </w:rPr>
        <w:t xml:space="preserve"> заведений. – М.: </w:t>
      </w:r>
      <w:proofErr w:type="spellStart"/>
      <w:r w:rsidRPr="005216CE">
        <w:rPr>
          <w:rFonts w:ascii="Times New Roman" w:hAnsi="Times New Roman" w:cs="Times New Roman"/>
        </w:rPr>
        <w:t>Изд</w:t>
      </w:r>
      <w:proofErr w:type="spellEnd"/>
      <w:r w:rsidRPr="005216CE">
        <w:rPr>
          <w:rFonts w:ascii="Times New Roman" w:hAnsi="Times New Roman" w:cs="Times New Roman"/>
          <w:lang w:val="kk-KZ"/>
        </w:rPr>
        <w:t xml:space="preserve">. </w:t>
      </w:r>
      <w:r w:rsidRPr="005216CE">
        <w:rPr>
          <w:rFonts w:ascii="Times New Roman" w:hAnsi="Times New Roman" w:cs="Times New Roman"/>
        </w:rPr>
        <w:t xml:space="preserve">центр «Академия», 2008. – 320 </w:t>
      </w:r>
      <w:proofErr w:type="gramStart"/>
      <w:r w:rsidRPr="005216CE">
        <w:rPr>
          <w:rFonts w:ascii="Times New Roman" w:hAnsi="Times New Roman" w:cs="Times New Roman"/>
        </w:rPr>
        <w:t>с</w:t>
      </w:r>
      <w:proofErr w:type="gramEnd"/>
      <w:r w:rsidRPr="005216CE">
        <w:rPr>
          <w:rFonts w:ascii="Times New Roman" w:hAnsi="Times New Roman" w:cs="Times New Roman"/>
        </w:rPr>
        <w:t>.</w:t>
      </w:r>
    </w:p>
    <w:p w:rsidR="00BE1AF1" w:rsidRPr="005216CE" w:rsidRDefault="00BE1AF1" w:rsidP="00BE1A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12</w:t>
      </w:r>
      <w:r w:rsidRPr="005216CE">
        <w:rPr>
          <w:rFonts w:ascii="Times New Roman" w:hAnsi="Times New Roman" w:cs="Times New Roman"/>
          <w:lang w:val="kk-KZ"/>
        </w:rPr>
        <w:t xml:space="preserve">. </w:t>
      </w:r>
      <w:r w:rsidRPr="005216CE">
        <w:rPr>
          <w:rFonts w:ascii="Times New Roman" w:hAnsi="Times New Roman" w:cs="Times New Roman"/>
        </w:rPr>
        <w:t>Волков Б.С., Волкова Н.В. Методология и методы психологического исследования: учебное пособие. – М.: КНОРУС, 2014. – 344 с.</w:t>
      </w:r>
    </w:p>
    <w:p w:rsidR="00BE1AF1" w:rsidRPr="005216CE" w:rsidRDefault="00BE1AF1" w:rsidP="00BE1AF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13</w:t>
      </w:r>
      <w:r w:rsidRPr="005216CE">
        <w:rPr>
          <w:rFonts w:ascii="Times New Roman" w:hAnsi="Times New Roman" w:cs="Times New Roman"/>
        </w:rPr>
        <w:t xml:space="preserve">. </w:t>
      </w:r>
      <w:proofErr w:type="spellStart"/>
      <w:r w:rsidRPr="005216CE">
        <w:rPr>
          <w:rFonts w:ascii="Times New Roman" w:hAnsi="Times New Roman" w:cs="Times New Roman"/>
        </w:rPr>
        <w:t>Загвязинский</w:t>
      </w:r>
      <w:proofErr w:type="spellEnd"/>
      <w:r w:rsidRPr="005216CE">
        <w:rPr>
          <w:rFonts w:ascii="Times New Roman" w:hAnsi="Times New Roman" w:cs="Times New Roman"/>
        </w:rPr>
        <w:t xml:space="preserve"> В.И., </w:t>
      </w:r>
      <w:proofErr w:type="spellStart"/>
      <w:r w:rsidRPr="005216CE">
        <w:rPr>
          <w:rFonts w:ascii="Times New Roman" w:hAnsi="Times New Roman" w:cs="Times New Roman"/>
        </w:rPr>
        <w:t>Атаханов</w:t>
      </w:r>
      <w:proofErr w:type="spellEnd"/>
      <w:r w:rsidRPr="005216CE">
        <w:rPr>
          <w:rFonts w:ascii="Times New Roman" w:hAnsi="Times New Roman" w:cs="Times New Roman"/>
        </w:rPr>
        <w:t xml:space="preserve"> Р.</w:t>
      </w:r>
      <w:r w:rsidRPr="005216CE">
        <w:rPr>
          <w:rFonts w:ascii="Times New Roman" w:hAnsi="Times New Roman" w:cs="Times New Roman"/>
          <w:lang w:val="kk-KZ"/>
        </w:rPr>
        <w:t xml:space="preserve"> </w:t>
      </w:r>
      <w:r w:rsidRPr="005216CE">
        <w:rPr>
          <w:rFonts w:ascii="Times New Roman" w:hAnsi="Times New Roman" w:cs="Times New Roman"/>
        </w:rPr>
        <w:t xml:space="preserve">Методология и методы психолого-педагогического исследования. - М.: </w:t>
      </w:r>
      <w:proofErr w:type="spellStart"/>
      <w:r w:rsidRPr="005216CE">
        <w:rPr>
          <w:rFonts w:ascii="Times New Roman" w:hAnsi="Times New Roman" w:cs="Times New Roman"/>
        </w:rPr>
        <w:t>Изд</w:t>
      </w:r>
      <w:proofErr w:type="spellEnd"/>
      <w:r w:rsidRPr="005216CE">
        <w:rPr>
          <w:rFonts w:ascii="Times New Roman" w:hAnsi="Times New Roman" w:cs="Times New Roman"/>
          <w:lang w:val="kk-KZ"/>
        </w:rPr>
        <w:t xml:space="preserve">. </w:t>
      </w:r>
      <w:r w:rsidRPr="005216CE">
        <w:rPr>
          <w:rFonts w:ascii="Times New Roman" w:hAnsi="Times New Roman" w:cs="Times New Roman"/>
        </w:rPr>
        <w:t xml:space="preserve">центр «Академия», 2001. – 208 </w:t>
      </w:r>
      <w:proofErr w:type="gramStart"/>
      <w:r w:rsidRPr="005216CE">
        <w:rPr>
          <w:rFonts w:ascii="Times New Roman" w:hAnsi="Times New Roman" w:cs="Times New Roman"/>
        </w:rPr>
        <w:t>с</w:t>
      </w:r>
      <w:proofErr w:type="gramEnd"/>
      <w:r w:rsidRPr="005216CE">
        <w:rPr>
          <w:rFonts w:ascii="Times New Roman" w:hAnsi="Times New Roman" w:cs="Times New Roman"/>
        </w:rPr>
        <w:t>.</w:t>
      </w:r>
    </w:p>
    <w:p w:rsidR="00BE1AF1" w:rsidRDefault="00BE1AF1" w:rsidP="00BE1AF1"/>
    <w:p w:rsidR="00751D09" w:rsidRDefault="00751D09"/>
    <w:sectPr w:rsidR="00751D09" w:rsidSect="00B66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1AF1"/>
    <w:rsid w:val="005C20BB"/>
    <w:rsid w:val="005D0225"/>
    <w:rsid w:val="00661011"/>
    <w:rsid w:val="00751D09"/>
    <w:rsid w:val="00B80831"/>
    <w:rsid w:val="00BE1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0BB"/>
  </w:style>
  <w:style w:type="paragraph" w:styleId="2">
    <w:name w:val="heading 2"/>
    <w:basedOn w:val="a"/>
    <w:next w:val="a"/>
    <w:link w:val="20"/>
    <w:uiPriority w:val="9"/>
    <w:unhideWhenUsed/>
    <w:qFormat/>
    <w:rsid w:val="00BE1A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1A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qFormat/>
    <w:rsid w:val="00BE1A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aliases w:val="Таблица плотная"/>
    <w:basedOn w:val="a1"/>
    <w:uiPriority w:val="59"/>
    <w:rsid w:val="00BE1A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веб) Знак1,Обычный (веб) Знак Знак,Обычный (веб) Знак,Обычный (Web),Знак4,Знак4 Знак Знак,Знак4 Знак,Обычный (Web)1,Обычный (веб) Знак Знак1,Знак Знак1 Знак,Обычный (веб) Знак Знак Знак,Знак Знак1 Знак Знак,Знак Знак Знак Знак Зн"/>
    <w:basedOn w:val="a"/>
    <w:link w:val="21"/>
    <w:uiPriority w:val="34"/>
    <w:unhideWhenUsed/>
    <w:qFormat/>
    <w:rsid w:val="00BE1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бычный (веб) Знак2"/>
    <w:aliases w:val="Обычный (веб) Знак1 Знак,Обычный (веб) Знак Знак Знак1,Обычный (веб) Знак Знак2,Обычный (Web) Знак,Знак4 Знак1,Знак4 Знак Знак Знак,Знак4 Знак Знак1,Обычный (Web)1 Знак,Обычный (веб) Знак Знак1 Знак,Знак Знак1 Знак Знак1"/>
    <w:link w:val="a4"/>
    <w:uiPriority w:val="34"/>
    <w:locked/>
    <w:rsid w:val="00BE1AF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E1AF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1151</Words>
  <Characters>6564</Characters>
  <Application>Microsoft Office Word</Application>
  <DocSecurity>0</DocSecurity>
  <Lines>54</Lines>
  <Paragraphs>15</Paragraphs>
  <ScaleCrop>false</ScaleCrop>
  <Company>Microsoft</Company>
  <LinksUpToDate>false</LinksUpToDate>
  <CharactersWithSpaces>7700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2021-09-09T05:29:00Z</dcterms:created>
  <dcterms:modified xsi:type="dcterms:W3CDTF">2021-09-09T05:40:00Z</dcterms:modified>
</cp:coreProperties>
</file>